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DE4E" w14:textId="4B248938" w:rsidR="001B2429" w:rsidRPr="00C14EB6" w:rsidRDefault="003A693B" w:rsidP="00F8798C">
      <w:pPr>
        <w:jc w:val="center"/>
        <w:rPr>
          <w:b/>
          <w:bCs/>
          <w:sz w:val="28"/>
          <w:szCs w:val="28"/>
          <w:u w:val="single"/>
        </w:rPr>
      </w:pPr>
      <w:r w:rsidRPr="00C14EB6">
        <w:rPr>
          <w:b/>
          <w:bCs/>
          <w:sz w:val="28"/>
          <w:szCs w:val="28"/>
          <w:u w:val="single"/>
        </w:rPr>
        <w:t xml:space="preserve">Přehled </w:t>
      </w:r>
      <w:r w:rsidR="00B71A8B" w:rsidRPr="00C14EB6">
        <w:rPr>
          <w:b/>
          <w:bCs/>
          <w:sz w:val="28"/>
          <w:szCs w:val="28"/>
          <w:u w:val="single"/>
        </w:rPr>
        <w:t xml:space="preserve">výlukových opatření na železnici v Praze v období </w:t>
      </w:r>
      <w:r w:rsidR="00F33492" w:rsidRPr="00C14EB6">
        <w:rPr>
          <w:b/>
          <w:bCs/>
          <w:sz w:val="28"/>
          <w:szCs w:val="28"/>
          <w:u w:val="single"/>
        </w:rPr>
        <w:t>26.</w:t>
      </w:r>
      <w:r w:rsidR="00F643FA">
        <w:rPr>
          <w:b/>
          <w:bCs/>
          <w:sz w:val="28"/>
          <w:szCs w:val="28"/>
          <w:u w:val="single"/>
        </w:rPr>
        <w:t xml:space="preserve"> </w:t>
      </w:r>
      <w:r w:rsidR="00F33492" w:rsidRPr="00C14EB6">
        <w:rPr>
          <w:b/>
          <w:bCs/>
          <w:sz w:val="28"/>
          <w:szCs w:val="28"/>
          <w:u w:val="single"/>
        </w:rPr>
        <w:t>7. – 3.</w:t>
      </w:r>
      <w:r w:rsidR="00F643FA">
        <w:rPr>
          <w:b/>
          <w:bCs/>
          <w:sz w:val="28"/>
          <w:szCs w:val="28"/>
          <w:u w:val="single"/>
        </w:rPr>
        <w:t xml:space="preserve"> </w:t>
      </w:r>
      <w:r w:rsidR="00F33492" w:rsidRPr="00C14EB6">
        <w:rPr>
          <w:b/>
          <w:bCs/>
          <w:sz w:val="28"/>
          <w:szCs w:val="28"/>
          <w:u w:val="single"/>
        </w:rPr>
        <w:t>8.</w:t>
      </w:r>
      <w:r w:rsidR="00F643FA">
        <w:rPr>
          <w:b/>
          <w:bCs/>
          <w:sz w:val="28"/>
          <w:szCs w:val="28"/>
          <w:u w:val="single"/>
        </w:rPr>
        <w:t xml:space="preserve"> </w:t>
      </w:r>
      <w:r w:rsidR="00F33492" w:rsidRPr="00C14EB6">
        <w:rPr>
          <w:b/>
          <w:bCs/>
          <w:sz w:val="28"/>
          <w:szCs w:val="28"/>
          <w:u w:val="single"/>
        </w:rPr>
        <w:t>2025</w:t>
      </w:r>
    </w:p>
    <w:p w14:paraId="72618305" w14:textId="7F152AFE" w:rsidR="008C7108" w:rsidRDefault="00F8798C" w:rsidP="00C14EB6">
      <w:pPr>
        <w:spacing w:after="0" w:line="257" w:lineRule="auto"/>
        <w:jc w:val="both"/>
        <w:rPr>
          <w:rStyle w:val="Siln"/>
          <w:rFonts w:cstheme="minorHAnsi"/>
          <w:color w:val="333F4D"/>
        </w:rPr>
      </w:pPr>
      <w:r w:rsidRPr="00C14EB6">
        <w:rPr>
          <w:rStyle w:val="Siln"/>
          <w:rFonts w:cstheme="minorHAnsi"/>
          <w:color w:val="333F4D"/>
        </w:rPr>
        <w:t>V souvislosti se stavebními pracemi v pražském železničním uzlu a připravovaným zahájením provozu vlaků v úseku Praha Masarykovo n. – Praha-Bubny – Praha-Dejvice / Praha-Podbaba bude v období od 26. července nepřetržitě do 1. srpna dočasně přerušen provoz všech vlaků na Masarykově nádraží. O víkendu 2. a 3. srpna dojde ke krátkodobým změnám také v</w:t>
      </w:r>
      <w:r w:rsidR="00554F62">
        <w:rPr>
          <w:rStyle w:val="Siln"/>
          <w:rFonts w:cstheme="minorHAnsi"/>
          <w:color w:val="333F4D"/>
        </w:rPr>
        <w:t> s</w:t>
      </w:r>
      <w:r w:rsidRPr="00C14EB6">
        <w:rPr>
          <w:rStyle w:val="Siln"/>
          <w:rFonts w:cstheme="minorHAnsi"/>
          <w:color w:val="333F4D"/>
        </w:rPr>
        <w:t>ouvislosti s údržbou železniční infrastruktury na pražském hlavním nádraží. Prosíme cestující, aby věnovali změnám výchozích a</w:t>
      </w:r>
      <w:r w:rsidR="00C22DB0">
        <w:rPr>
          <w:rStyle w:val="Siln"/>
          <w:rFonts w:cstheme="minorHAnsi"/>
          <w:color w:val="333F4D"/>
        </w:rPr>
        <w:t> </w:t>
      </w:r>
      <w:r w:rsidRPr="00C14EB6">
        <w:rPr>
          <w:rStyle w:val="Siln"/>
          <w:rFonts w:cstheme="minorHAnsi"/>
          <w:color w:val="333F4D"/>
        </w:rPr>
        <w:t xml:space="preserve">cílových stanic v hlavním městě a upraveným jízdním řádům dostatečnou pozornost. Změny budou zapracovány do vyhledávačů spojení. </w:t>
      </w:r>
    </w:p>
    <w:p w14:paraId="39011562" w14:textId="77777777" w:rsidR="00C14EB6" w:rsidRPr="00C14EB6" w:rsidRDefault="00C14EB6" w:rsidP="008C7108">
      <w:pPr>
        <w:jc w:val="both"/>
        <w:rPr>
          <w:rFonts w:cstheme="minorHAnsi"/>
          <w:b/>
          <w:bCs/>
          <w:color w:val="333F4D"/>
        </w:rPr>
      </w:pPr>
    </w:p>
    <w:p w14:paraId="5F013D05" w14:textId="7229D5F4" w:rsidR="000D3858" w:rsidRPr="00C14EB6" w:rsidRDefault="000D3858" w:rsidP="00B334D0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14EB6">
        <w:rPr>
          <w:b/>
          <w:bCs/>
        </w:rPr>
        <w:t xml:space="preserve">Stanice Praha Masarykovo nádraží bude </w:t>
      </w:r>
      <w:r w:rsidRPr="00C14EB6">
        <w:rPr>
          <w:b/>
        </w:rPr>
        <w:t xml:space="preserve">od soboty 26. </w:t>
      </w:r>
      <w:r w:rsidR="00C14EB6">
        <w:rPr>
          <w:b/>
        </w:rPr>
        <w:t>7.</w:t>
      </w:r>
      <w:r w:rsidRPr="00C14EB6">
        <w:rPr>
          <w:b/>
        </w:rPr>
        <w:t xml:space="preserve"> do pátku 1. </w:t>
      </w:r>
      <w:r w:rsidR="00C14EB6">
        <w:rPr>
          <w:b/>
        </w:rPr>
        <w:t>8.</w:t>
      </w:r>
      <w:r w:rsidRPr="00C14EB6">
        <w:t xml:space="preserve"> </w:t>
      </w:r>
      <w:r w:rsidRPr="00C14EB6">
        <w:rPr>
          <w:b/>
          <w:bCs/>
        </w:rPr>
        <w:t xml:space="preserve">uzavřena. </w:t>
      </w:r>
    </w:p>
    <w:p w14:paraId="11D7051B" w14:textId="6CBFAD43" w:rsidR="008C7108" w:rsidRPr="00C14EB6" w:rsidRDefault="00D44B73" w:rsidP="00C14EB6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C14EB6">
        <w:rPr>
          <w:b/>
          <w:bCs/>
        </w:rPr>
        <w:t xml:space="preserve">Ve stanici Praha hlavní nádraží </w:t>
      </w:r>
      <w:r w:rsidR="006943AB" w:rsidRPr="00C14EB6">
        <w:rPr>
          <w:b/>
          <w:bCs/>
        </w:rPr>
        <w:t>bude výrazně omezen provoz od soboty 2.</w:t>
      </w:r>
      <w:r w:rsidR="00C14EB6">
        <w:rPr>
          <w:b/>
          <w:bCs/>
        </w:rPr>
        <w:t xml:space="preserve"> 8.</w:t>
      </w:r>
      <w:r w:rsidR="006943AB" w:rsidRPr="00C14EB6">
        <w:rPr>
          <w:b/>
          <w:bCs/>
        </w:rPr>
        <w:t xml:space="preserve"> do neděle 3.</w:t>
      </w:r>
      <w:r w:rsidR="00C14EB6">
        <w:rPr>
          <w:b/>
          <w:bCs/>
        </w:rPr>
        <w:t> 8.</w:t>
      </w:r>
    </w:p>
    <w:p w14:paraId="4130281C" w14:textId="77777777" w:rsidR="00C14EB6" w:rsidRPr="00C14EB6" w:rsidRDefault="00C14EB6" w:rsidP="00C14EB6">
      <w:pPr>
        <w:pStyle w:val="Odstavecseseznamem"/>
        <w:jc w:val="both"/>
        <w:rPr>
          <w:b/>
          <w:bCs/>
          <w:sz w:val="20"/>
          <w:szCs w:val="20"/>
        </w:rPr>
      </w:pPr>
    </w:p>
    <w:p w14:paraId="3B1CD958" w14:textId="21EC3C92" w:rsidR="008C7108" w:rsidRPr="008C7108" w:rsidRDefault="008C7108" w:rsidP="008C7108">
      <w:pPr>
        <w:spacing w:after="300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</w:pPr>
      <w:r w:rsidRPr="008C7108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Změny v souvislosti s výlukou na Masarykově nádraží (26. 7. – 1. 8. 2025)</w:t>
      </w:r>
    </w:p>
    <w:p w14:paraId="5CCADF08" w14:textId="737A5BAE" w:rsidR="008C7108" w:rsidRPr="008C7108" w:rsidRDefault="008C7108" w:rsidP="004F18BA">
      <w:pPr>
        <w:jc w:val="both"/>
        <w:rPr>
          <w:rStyle w:val="Siln"/>
          <w:rFonts w:cstheme="minorHAnsi"/>
        </w:rPr>
      </w:pPr>
      <w:r w:rsidRPr="008C7108">
        <w:rPr>
          <w:rStyle w:val="Siln"/>
          <w:rFonts w:cstheme="minorHAnsi"/>
        </w:rPr>
        <w:t>Ve dnech 26. července až 1. srpna 2025 budou vlaky některých příměstských linek začínat, resp. končit na jiných pražských nádražích, konkrétně:</w:t>
      </w:r>
    </w:p>
    <w:p w14:paraId="6DDB1C7B" w14:textId="77777777" w:rsidR="008C7108" w:rsidRPr="008C7108" w:rsidRDefault="008C7108" w:rsidP="004F18BA">
      <w:pPr>
        <w:numPr>
          <w:ilvl w:val="0"/>
          <w:numId w:val="3"/>
        </w:numPr>
        <w:spacing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vlaky linky 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S1 Praha Masarykovo n. – Český Brod – Kolín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 budou odkloněny do stanice Praha </w:t>
      </w:r>
      <w:proofErr w:type="spellStart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hl.n</w:t>
      </w:r>
      <w:proofErr w:type="spellEnd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.,</w:t>
      </w:r>
    </w:p>
    <w:p w14:paraId="09E08E14" w14:textId="3E7C39E3" w:rsidR="008C7108" w:rsidRPr="008C7108" w:rsidRDefault="008C7108" w:rsidP="004F18BA">
      <w:pPr>
        <w:numPr>
          <w:ilvl w:val="0"/>
          <w:numId w:val="3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vlaky linky 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R42 Praha Masarykovo n. – Lysá nad Labem – Kolín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 budou ve dnech 28. července až 1.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 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srpna odkloněny do stanice Praha </w:t>
      </w:r>
      <w:proofErr w:type="spellStart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hl.n</w:t>
      </w:r>
      <w:proofErr w:type="spellEnd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.</w:t>
      </w:r>
      <w:r w:rsidR="00881389">
        <w:rPr>
          <w:rFonts w:eastAsia="Times New Roman" w:cstheme="minorHAnsi"/>
          <w:color w:val="333F4D"/>
          <w:kern w:val="0"/>
          <w:lang w:eastAsia="cs-CZ"/>
          <w14:ligatures w14:val="none"/>
        </w:rPr>
        <w:t>,</w:t>
      </w:r>
    </w:p>
    <w:p w14:paraId="06B73E41" w14:textId="4433FA6F" w:rsidR="008C7108" w:rsidRPr="008C7108" w:rsidRDefault="008C7108" w:rsidP="00F45C2C">
      <w:pPr>
        <w:numPr>
          <w:ilvl w:val="0"/>
          <w:numId w:val="3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vlaky linky 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S3 Praha </w:t>
      </w:r>
      <w:proofErr w:type="spellStart"/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hl.n</w:t>
      </w:r>
      <w:proofErr w:type="spellEnd"/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. – Všetaty</w:t>
      </w:r>
      <w:r w:rsidR="00F45C2C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– </w:t>
      </w:r>
      <w:r w:rsidR="004F18BA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Mladá Boleslav / 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Mělník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 budou ukončeny, resp. výchozí ze stanice Praha-Vysočany,</w:t>
      </w:r>
    </w:p>
    <w:p w14:paraId="3EDC04CD" w14:textId="6E45A2BD" w:rsidR="008C7108" w:rsidRPr="008C7108" w:rsidRDefault="008C7108" w:rsidP="004F18BA">
      <w:pPr>
        <w:numPr>
          <w:ilvl w:val="0"/>
          <w:numId w:val="3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vlaky linky 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S9 relace Strančice – Říčany – Praha </w:t>
      </w:r>
      <w:proofErr w:type="spellStart"/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hl.n</w:t>
      </w:r>
      <w:proofErr w:type="spellEnd"/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. –</w:t>
      </w:r>
      <w:r w:rsidR="004F18BA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Praha-Vysočany</w:t>
      </w:r>
      <w:r w:rsidR="004F18BA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(</w:t>
      </w:r>
      <w:r w:rsidR="004F18BA"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–</w:t>
      </w:r>
      <w:r w:rsidR="004F18BA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Praha-Horní Počernice</w:t>
      </w:r>
      <w:r w:rsidR="004F18BA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) 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budou ve dnech 28. července – 1. srpna ukončeny ve stanici Praha </w:t>
      </w:r>
      <w:proofErr w:type="spellStart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hl.n</w:t>
      </w:r>
      <w:proofErr w:type="spellEnd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. a v úseku Praha </w:t>
      </w:r>
      <w:proofErr w:type="spellStart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hl.n</w:t>
      </w:r>
      <w:proofErr w:type="spellEnd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. – Praha-Vysočany 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(</w:t>
      </w:r>
      <w:r w:rsidR="004F18BA"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– 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Praha-Horní Počernice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)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a zpět nepojedou.</w:t>
      </w:r>
    </w:p>
    <w:p w14:paraId="4BFA7D36" w14:textId="7F05DD93" w:rsidR="00C14EB6" w:rsidRDefault="008C7108" w:rsidP="00C14EB6">
      <w:pPr>
        <w:spacing w:after="0" w:line="257" w:lineRule="auto"/>
        <w:jc w:val="both"/>
      </w:pP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Na začátku srpna bude zahájen provoz vlaků na zmodernizovaném úseku Praha Masarykovo n. – Praha-Bubny – Praha-Dejvice / Praha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-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Podbaba. Vlaky linky S4 Praha – Kralupy n. </w:t>
      </w:r>
      <w:proofErr w:type="spellStart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Vlt</w:t>
      </w:r>
      <w:proofErr w:type="spellEnd"/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. (– Ústí nad Labem) pojedou na Masarykovo nádraží od 2. srpna, 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vlaky linek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S5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, S54, R24 a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R45 Praha – Kladno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/ Středokluky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budou na Masarykovo nádraží jezdit od pondělí 4. srpna.</w:t>
      </w:r>
      <w:r w:rsidR="004F18BA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</w:t>
      </w:r>
      <w:r w:rsidR="004F18BA" w:rsidRPr="00C14EB6">
        <w:t>Výjimkou budou pouze vlaky Os 9803 a</w:t>
      </w:r>
      <w:r w:rsidR="00554F62">
        <w:t> </w:t>
      </w:r>
      <w:r w:rsidR="004F18BA" w:rsidRPr="00C14EB6">
        <w:t>Os</w:t>
      </w:r>
      <w:r w:rsidR="00554F62">
        <w:t> </w:t>
      </w:r>
      <w:r w:rsidR="004F18BA" w:rsidRPr="00C14EB6">
        <w:t>19735, které budou ukončeny ve stanici Praha-Bubny (příjezd 7:31 a 18:32). Vlak Os 19738 bude výchozí ze stanice Praha-Bubny (odjezd 16:42).</w:t>
      </w:r>
    </w:p>
    <w:p w14:paraId="212AE934" w14:textId="77777777" w:rsidR="00C14EB6" w:rsidRPr="00C14EB6" w:rsidRDefault="00C14EB6" w:rsidP="00C14EB6">
      <w:pPr>
        <w:spacing w:line="257" w:lineRule="auto"/>
        <w:jc w:val="both"/>
      </w:pPr>
    </w:p>
    <w:p w14:paraId="6C9D786D" w14:textId="5796875D" w:rsidR="004F18BA" w:rsidRPr="004F18BA" w:rsidRDefault="004F18BA" w:rsidP="00C14EB6">
      <w:pPr>
        <w:spacing w:after="300" w:line="257" w:lineRule="auto"/>
        <w:jc w:val="both"/>
        <w:rPr>
          <w:sz w:val="24"/>
          <w:szCs w:val="24"/>
        </w:rPr>
      </w:pPr>
      <w:r w:rsidRPr="004F18BA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 xml:space="preserve">Změny v souvislosti s výlukou ve stanici Praha </w:t>
      </w:r>
      <w:proofErr w:type="spellStart"/>
      <w:r w:rsidRPr="004F18BA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hl.n</w:t>
      </w:r>
      <w:proofErr w:type="spellEnd"/>
      <w:r w:rsidRPr="004F18BA">
        <w:rPr>
          <w:rFonts w:eastAsia="Times New Roman" w:cstheme="minorHAnsi"/>
          <w:b/>
          <w:bCs/>
          <w:kern w:val="0"/>
          <w:sz w:val="24"/>
          <w:szCs w:val="24"/>
          <w:lang w:eastAsia="cs-CZ"/>
          <w14:ligatures w14:val="none"/>
        </w:rPr>
        <w:t>. (2. a 3. 8. 2025)</w:t>
      </w:r>
    </w:p>
    <w:p w14:paraId="7021D958" w14:textId="7F8595D0" w:rsidR="004F18BA" w:rsidRPr="004F18BA" w:rsidRDefault="004F18BA" w:rsidP="00F45C2C">
      <w:pPr>
        <w:jc w:val="both"/>
        <w:rPr>
          <w:rStyle w:val="Siln"/>
          <w:rFonts w:cstheme="minorHAnsi"/>
        </w:rPr>
      </w:pPr>
      <w:r w:rsidRPr="004F18BA">
        <w:rPr>
          <w:rStyle w:val="Siln"/>
          <w:rFonts w:cstheme="minorHAnsi"/>
        </w:rPr>
        <w:t>O víkendu 2. a 3. srpna 2025 bude Správa železnic provádět údržbové práce na pražském hlavním nádraží. V</w:t>
      </w:r>
      <w:r w:rsidR="00F45C2C" w:rsidRPr="00C14EB6">
        <w:rPr>
          <w:rStyle w:val="Siln"/>
          <w:rFonts w:cstheme="minorHAnsi"/>
        </w:rPr>
        <w:t> </w:t>
      </w:r>
      <w:r w:rsidRPr="004F18BA">
        <w:rPr>
          <w:rStyle w:val="Siln"/>
          <w:rFonts w:cstheme="minorHAnsi"/>
        </w:rPr>
        <w:t xml:space="preserve">souvislosti s tím budou dočasně upravené jízdní řády některých regionálních i dálkových </w:t>
      </w:r>
      <w:r w:rsidR="00F45C2C" w:rsidRPr="00C14EB6">
        <w:rPr>
          <w:rStyle w:val="Siln"/>
          <w:rFonts w:cstheme="minorHAnsi"/>
        </w:rPr>
        <w:t>železničních linek.</w:t>
      </w:r>
    </w:p>
    <w:p w14:paraId="5D9BE699" w14:textId="77777777" w:rsidR="004F18BA" w:rsidRPr="004F18BA" w:rsidRDefault="004F18BA" w:rsidP="00F45C2C">
      <w:pPr>
        <w:jc w:val="both"/>
        <w:rPr>
          <w:rStyle w:val="Siln"/>
          <w:rFonts w:cstheme="minorHAnsi"/>
        </w:rPr>
      </w:pPr>
      <w:r w:rsidRPr="004F18BA">
        <w:rPr>
          <w:rStyle w:val="Siln"/>
          <w:rFonts w:cstheme="minorHAnsi"/>
        </w:rPr>
        <w:t>V regionální dopravě dojde k následujícím změnám:</w:t>
      </w:r>
    </w:p>
    <w:p w14:paraId="40EA6F7F" w14:textId="1D9823DB" w:rsidR="004F18BA" w:rsidRPr="004F18BA" w:rsidRDefault="004F18BA" w:rsidP="00C14EB6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vlaky lin</w:t>
      </w:r>
      <w:r w:rsidR="00F45C2C"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ek</w:t>
      </w: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 </w:t>
      </w:r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S2</w:t>
      </w:r>
      <w:r w:rsidR="00F45C2C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/ S22</w:t>
      </w:r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Praha </w:t>
      </w:r>
      <w:proofErr w:type="spellStart"/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hl.n</w:t>
      </w:r>
      <w:proofErr w:type="spellEnd"/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. – Lysá nad Labem </w:t>
      </w:r>
      <w:r w:rsidR="00F45C2C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– Kolín / Milovice</w:t>
      </w: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 budou odkloněny do stanice Praha Masarykovo n.,</w:t>
      </w:r>
    </w:p>
    <w:p w14:paraId="7CC434E6" w14:textId="09863DD3" w:rsidR="004F18BA" w:rsidRPr="004F18BA" w:rsidRDefault="004F18BA" w:rsidP="00C14EB6">
      <w:pPr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vlaky linky </w:t>
      </w:r>
      <w:r w:rsidR="00F45C2C"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S3 Praha </w:t>
      </w:r>
      <w:proofErr w:type="spellStart"/>
      <w:r w:rsidR="00F45C2C"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hl.n</w:t>
      </w:r>
      <w:proofErr w:type="spellEnd"/>
      <w:r w:rsidR="00F45C2C"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. – Všetaty</w:t>
      </w:r>
      <w:r w:rsidR="00F45C2C"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– Mladá Boleslav / </w:t>
      </w:r>
      <w:r w:rsidR="00F45C2C"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Mělník</w:t>
      </w:r>
      <w:r w:rsidR="00F45C2C"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> </w:t>
      </w: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budou odkloněny do stanice Praha Masarykovo n.,</w:t>
      </w:r>
    </w:p>
    <w:p w14:paraId="0E2E4CA0" w14:textId="19AB6FCB" w:rsidR="004F18BA" w:rsidRPr="004F18BA" w:rsidRDefault="00F45C2C" w:rsidP="00C14EB6">
      <w:pPr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lastRenderedPageBreak/>
        <w:t>vlaky linek</w:t>
      </w:r>
      <w:r w:rsidRPr="008C710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S5</w:t>
      </w:r>
      <w:r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, S54, R24 a</w:t>
      </w:r>
      <w:r w:rsidRPr="008C7108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R45 Praha – Kladno</w:t>
      </w:r>
      <w:r w:rsidRPr="00C14EB6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/ Středokluky</w:t>
      </w:r>
      <w:r w:rsidRP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</w:t>
      </w:r>
      <w:r w:rsidR="004F18BA"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budou 2. a 3. srpna nadále ukončeny ve stanici Praha-Dejvice, v úseku Praha Dejvice – Praha Masarykovo n. a zpět nepojedou,</w:t>
      </w:r>
    </w:p>
    <w:p w14:paraId="213E4D59" w14:textId="52A8DCC2" w:rsidR="004F18BA" w:rsidRPr="00C14EB6" w:rsidRDefault="004F18BA" w:rsidP="00C14EB6">
      <w:pPr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vlaky lin</w:t>
      </w:r>
      <w:r w:rsidR="00276AFA">
        <w:rPr>
          <w:rFonts w:eastAsia="Times New Roman" w:cstheme="minorHAnsi"/>
          <w:color w:val="333F4D"/>
          <w:kern w:val="0"/>
          <w:lang w:eastAsia="cs-CZ"/>
          <w14:ligatures w14:val="none"/>
        </w:rPr>
        <w:t>ek</w:t>
      </w:r>
      <w:r w:rsidR="00B86FC8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</w:t>
      </w:r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S8 a S88 Praha </w:t>
      </w:r>
      <w:proofErr w:type="spellStart"/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hl.n</w:t>
      </w:r>
      <w:proofErr w:type="spellEnd"/>
      <w:r w:rsidRPr="004F18BA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. – Vrané nad Vltavou – Čerčany / Dobříš</w:t>
      </w:r>
      <w:r w:rsidRPr="004F18BA">
        <w:rPr>
          <w:rFonts w:eastAsia="Times New Roman" w:cstheme="minorHAnsi"/>
          <w:color w:val="333F4D"/>
          <w:kern w:val="0"/>
          <w:lang w:eastAsia="cs-CZ"/>
          <w14:ligatures w14:val="none"/>
        </w:rPr>
        <w:t> budou začínat / končit svou jízdu ve stanici Praha-Vršovice.</w:t>
      </w:r>
    </w:p>
    <w:p w14:paraId="33D91552" w14:textId="42728675" w:rsidR="00F45C2C" w:rsidRPr="00C14EB6" w:rsidRDefault="00F45C2C" w:rsidP="00C14EB6">
      <w:pPr>
        <w:pStyle w:val="Odstavecseseznamem"/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C14EB6">
        <w:t xml:space="preserve">vlaky linky </w:t>
      </w:r>
      <w:r w:rsidRPr="00C14EB6">
        <w:rPr>
          <w:b/>
          <w:bCs/>
        </w:rPr>
        <w:t>S61 Praha – Úvaly</w:t>
      </w:r>
      <w:r w:rsidRPr="00C14EB6">
        <w:t xml:space="preserve"> budou začínat i končit ve stanici Praha-Libeň. </w:t>
      </w:r>
    </w:p>
    <w:p w14:paraId="39CDDB12" w14:textId="77777777" w:rsidR="00F45C2C" w:rsidRPr="00C14EB6" w:rsidRDefault="00F45C2C" w:rsidP="00F45C2C">
      <w:pPr>
        <w:jc w:val="both"/>
        <w:rPr>
          <w:rStyle w:val="Siln"/>
          <w:rFonts w:cstheme="minorHAnsi"/>
        </w:rPr>
      </w:pPr>
      <w:r w:rsidRPr="00C14EB6">
        <w:rPr>
          <w:rStyle w:val="Siln"/>
          <w:rFonts w:cstheme="minorHAnsi"/>
        </w:rPr>
        <w:t>V dálkové dopravě bude o víkendu 2. a 3. srpna potřeba počítat s následujícími změnami:</w:t>
      </w:r>
    </w:p>
    <w:p w14:paraId="3C8AE737" w14:textId="6AA0C5AA" w:rsidR="00F45C2C" w:rsidRPr="00F45C2C" w:rsidRDefault="00F45C2C" w:rsidP="00C14EB6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vlaky </w:t>
      </w:r>
      <w:r w:rsidRPr="00F45C2C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linky R9 Vysočina Praha – Havlíčkův Brod – Brno / Jihlava</w:t>
      </w:r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budou z Prahy </w:t>
      </w:r>
      <w:proofErr w:type="spellStart"/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>hl.n</w:t>
      </w:r>
      <w:proofErr w:type="spellEnd"/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>. odjíždět o</w:t>
      </w:r>
      <w:r w:rsidR="00084238">
        <w:rPr>
          <w:rFonts w:eastAsia="Times New Roman" w:cstheme="minorHAnsi"/>
          <w:color w:val="333F4D"/>
          <w:kern w:val="0"/>
          <w:lang w:eastAsia="cs-CZ"/>
          <w14:ligatures w14:val="none"/>
        </w:rPr>
        <w:t> </w:t>
      </w:r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>7 minut dříve oproti pravidelným jízdním řádům,</w:t>
      </w:r>
    </w:p>
    <w:p w14:paraId="37D4EE4A" w14:textId="2E0F83DB" w:rsidR="00F45C2C" w:rsidRPr="00F45C2C" w:rsidRDefault="00F45C2C" w:rsidP="00C14EB6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color w:val="333F4D"/>
          <w:kern w:val="0"/>
          <w:lang w:eastAsia="cs-CZ"/>
          <w14:ligatures w14:val="none"/>
        </w:rPr>
      </w:pPr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>vlaky linek </w:t>
      </w:r>
      <w:r w:rsidRPr="00E621AB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R18 Slovácký a Zlínský expres</w:t>
      </w:r>
      <w:r w:rsidR="00C14EB6" w:rsidRPr="00E621AB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 xml:space="preserve"> </w:t>
      </w:r>
      <w:r w:rsidRPr="00E621AB">
        <w:rPr>
          <w:rFonts w:eastAsia="Times New Roman" w:cstheme="minorHAnsi"/>
          <w:b/>
          <w:bCs/>
          <w:color w:val="333F4D"/>
          <w:kern w:val="0"/>
          <w:lang w:eastAsia="cs-CZ"/>
          <w14:ligatures w14:val="none"/>
        </w:rPr>
        <w:t>Praha – Luhačovice / Veselí nad Moravou / Zlín střed a R19 Svitava Praha – Česká Třebová – Brno</w:t>
      </w:r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budou z Prahy </w:t>
      </w:r>
      <w:proofErr w:type="spellStart"/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>hl.n</w:t>
      </w:r>
      <w:proofErr w:type="spellEnd"/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. odjíždět o </w:t>
      </w:r>
      <w:proofErr w:type="gramStart"/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>3 – 5</w:t>
      </w:r>
      <w:proofErr w:type="gramEnd"/>
      <w:r w:rsidRPr="00F45C2C">
        <w:rPr>
          <w:rFonts w:eastAsia="Times New Roman" w:cstheme="minorHAnsi"/>
          <w:color w:val="333F4D"/>
          <w:kern w:val="0"/>
          <w:lang w:eastAsia="cs-CZ"/>
          <w14:ligatures w14:val="none"/>
        </w:rPr>
        <w:t xml:space="preserve"> minut dříve oproti pravidelným jízdním řádům</w:t>
      </w:r>
      <w:r w:rsidR="00C14EB6">
        <w:rPr>
          <w:rFonts w:eastAsia="Times New Roman" w:cstheme="minorHAnsi"/>
          <w:color w:val="333F4D"/>
          <w:kern w:val="0"/>
          <w:lang w:eastAsia="cs-CZ"/>
          <w14:ligatures w14:val="none"/>
        </w:rPr>
        <w:t>.</w:t>
      </w:r>
    </w:p>
    <w:p w14:paraId="14FEABCA" w14:textId="003569C7" w:rsidR="004F18BA" w:rsidRPr="004F18BA" w:rsidRDefault="004F18BA" w:rsidP="00F45C2C">
      <w:pPr>
        <w:spacing w:beforeAutospacing="1" w:after="100" w:afterAutospacing="1" w:line="240" w:lineRule="auto"/>
        <w:ind w:left="720"/>
        <w:rPr>
          <w:rFonts w:eastAsia="Times New Roman" w:cstheme="minorHAnsi"/>
          <w:color w:val="333F4D"/>
          <w:kern w:val="0"/>
          <w:lang w:eastAsia="cs-CZ"/>
          <w14:ligatures w14:val="none"/>
        </w:rPr>
      </w:pPr>
    </w:p>
    <w:p w14:paraId="093A5D59" w14:textId="77777777" w:rsidR="00DF7608" w:rsidRPr="00C14EB6" w:rsidRDefault="00DF7608" w:rsidP="009A3387">
      <w:pPr>
        <w:jc w:val="both"/>
      </w:pPr>
    </w:p>
    <w:sectPr w:rsidR="00DF7608" w:rsidRPr="00C1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E89"/>
    <w:multiLevelType w:val="multilevel"/>
    <w:tmpl w:val="9E5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D47E9"/>
    <w:multiLevelType w:val="hybridMultilevel"/>
    <w:tmpl w:val="15060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22310"/>
    <w:multiLevelType w:val="multilevel"/>
    <w:tmpl w:val="852A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17BFE"/>
    <w:multiLevelType w:val="multilevel"/>
    <w:tmpl w:val="28C6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907729"/>
    <w:multiLevelType w:val="multilevel"/>
    <w:tmpl w:val="7A44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F2911"/>
    <w:multiLevelType w:val="hybridMultilevel"/>
    <w:tmpl w:val="3EE8D924"/>
    <w:lvl w:ilvl="0" w:tplc="76E6D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75427">
    <w:abstractNumId w:val="5"/>
  </w:num>
  <w:num w:numId="2" w16cid:durableId="1912344810">
    <w:abstractNumId w:val="1"/>
  </w:num>
  <w:num w:numId="3" w16cid:durableId="1108888116">
    <w:abstractNumId w:val="0"/>
  </w:num>
  <w:num w:numId="4" w16cid:durableId="1102799921">
    <w:abstractNumId w:val="2"/>
  </w:num>
  <w:num w:numId="5" w16cid:durableId="1522472075">
    <w:abstractNumId w:val="4"/>
  </w:num>
  <w:num w:numId="6" w16cid:durableId="1705402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29"/>
    <w:rsid w:val="00022212"/>
    <w:rsid w:val="000226FB"/>
    <w:rsid w:val="0006126D"/>
    <w:rsid w:val="0006796E"/>
    <w:rsid w:val="00084238"/>
    <w:rsid w:val="000C2EF5"/>
    <w:rsid w:val="000C74BD"/>
    <w:rsid w:val="000D3858"/>
    <w:rsid w:val="0010179B"/>
    <w:rsid w:val="00117D99"/>
    <w:rsid w:val="0017059A"/>
    <w:rsid w:val="001B2429"/>
    <w:rsid w:val="002233B5"/>
    <w:rsid w:val="0025032C"/>
    <w:rsid w:val="00260139"/>
    <w:rsid w:val="002602EB"/>
    <w:rsid w:val="00276AFA"/>
    <w:rsid w:val="002974B3"/>
    <w:rsid w:val="003812AE"/>
    <w:rsid w:val="003A1E08"/>
    <w:rsid w:val="003A693B"/>
    <w:rsid w:val="003C45C5"/>
    <w:rsid w:val="003F5443"/>
    <w:rsid w:val="00445E6E"/>
    <w:rsid w:val="00446D52"/>
    <w:rsid w:val="00456744"/>
    <w:rsid w:val="004A43C1"/>
    <w:rsid w:val="004B51A9"/>
    <w:rsid w:val="004F18BA"/>
    <w:rsid w:val="005073E0"/>
    <w:rsid w:val="00540FEF"/>
    <w:rsid w:val="00554F62"/>
    <w:rsid w:val="005D6FFB"/>
    <w:rsid w:val="006019F3"/>
    <w:rsid w:val="006375D6"/>
    <w:rsid w:val="00681ADF"/>
    <w:rsid w:val="006943AB"/>
    <w:rsid w:val="00700B76"/>
    <w:rsid w:val="007178BA"/>
    <w:rsid w:val="00723F76"/>
    <w:rsid w:val="00750395"/>
    <w:rsid w:val="00755176"/>
    <w:rsid w:val="00761404"/>
    <w:rsid w:val="007706D1"/>
    <w:rsid w:val="00772EEA"/>
    <w:rsid w:val="008369E0"/>
    <w:rsid w:val="00842EC1"/>
    <w:rsid w:val="00881389"/>
    <w:rsid w:val="00891A02"/>
    <w:rsid w:val="008C7108"/>
    <w:rsid w:val="00984C14"/>
    <w:rsid w:val="009A3387"/>
    <w:rsid w:val="009A77C3"/>
    <w:rsid w:val="009D4099"/>
    <w:rsid w:val="009E3CBC"/>
    <w:rsid w:val="00A02077"/>
    <w:rsid w:val="00A8251A"/>
    <w:rsid w:val="00AF32FF"/>
    <w:rsid w:val="00B334D0"/>
    <w:rsid w:val="00B6224F"/>
    <w:rsid w:val="00B71A8B"/>
    <w:rsid w:val="00B86FC8"/>
    <w:rsid w:val="00BA4FBD"/>
    <w:rsid w:val="00BB64BA"/>
    <w:rsid w:val="00BE44A9"/>
    <w:rsid w:val="00C14EB6"/>
    <w:rsid w:val="00C22DB0"/>
    <w:rsid w:val="00C64BF0"/>
    <w:rsid w:val="00CB303F"/>
    <w:rsid w:val="00CD678D"/>
    <w:rsid w:val="00D11425"/>
    <w:rsid w:val="00D40CC5"/>
    <w:rsid w:val="00D4406B"/>
    <w:rsid w:val="00D448D4"/>
    <w:rsid w:val="00D44B73"/>
    <w:rsid w:val="00D83FA3"/>
    <w:rsid w:val="00D85ACB"/>
    <w:rsid w:val="00DF7608"/>
    <w:rsid w:val="00E621AB"/>
    <w:rsid w:val="00E85BE1"/>
    <w:rsid w:val="00E93DFE"/>
    <w:rsid w:val="00EA2C83"/>
    <w:rsid w:val="00EB5337"/>
    <w:rsid w:val="00EF58BC"/>
    <w:rsid w:val="00F03B4A"/>
    <w:rsid w:val="00F33492"/>
    <w:rsid w:val="00F45C2C"/>
    <w:rsid w:val="00F461D1"/>
    <w:rsid w:val="00F643FA"/>
    <w:rsid w:val="00F66BB8"/>
    <w:rsid w:val="00F8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47E2"/>
  <w15:chartTrackingRefBased/>
  <w15:docId w15:val="{2CECE1FF-AEEF-4740-9D61-86E58704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2429"/>
    <w:pPr>
      <w:spacing w:line="256" w:lineRule="auto"/>
    </w:pPr>
    <w:rPr>
      <w:kern w:val="2"/>
      <w14:ligatures w14:val="standardContextual"/>
    </w:rPr>
  </w:style>
  <w:style w:type="paragraph" w:styleId="Nadpis3">
    <w:name w:val="heading 3"/>
    <w:basedOn w:val="Normln"/>
    <w:link w:val="Nadpis3Char"/>
    <w:uiPriority w:val="9"/>
    <w:qFormat/>
    <w:rsid w:val="008C7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B2429"/>
    <w:rPr>
      <w:rFonts w:ascii="Times New Roman" w:hAnsi="Times New Roman" w:cs="Times New Roman" w:hint="default"/>
      <w:color w:val="0000FF"/>
      <w:u w:val="single"/>
    </w:rPr>
  </w:style>
  <w:style w:type="character" w:customStyle="1" w:styleId="CDtextsvmodryChar">
    <w:name w:val="CD_text_sv_modry Char"/>
    <w:link w:val="CDtextsvmodry"/>
    <w:locked/>
    <w:rsid w:val="001B2429"/>
    <w:rPr>
      <w:rFonts w:ascii="Arial" w:eastAsia="Calibri" w:hAnsi="Arial" w:cs="Times New Roman"/>
      <w:color w:val="009FDA"/>
      <w:sz w:val="26"/>
      <w:szCs w:val="24"/>
      <w:lang w:eastAsia="cs-CZ"/>
    </w:rPr>
  </w:style>
  <w:style w:type="paragraph" w:customStyle="1" w:styleId="CDtextsvmodry">
    <w:name w:val="CD_text_sv_modry"/>
    <w:basedOn w:val="Normln"/>
    <w:link w:val="CDtextsvmodryChar"/>
    <w:rsid w:val="001B2429"/>
    <w:pPr>
      <w:spacing w:after="0" w:line="420" w:lineRule="atLeast"/>
      <w:jc w:val="both"/>
    </w:pPr>
    <w:rPr>
      <w:rFonts w:ascii="Arial" w:eastAsia="Calibri" w:hAnsi="Arial" w:cs="Times New Roman"/>
      <w:color w:val="009FDA"/>
      <w:kern w:val="0"/>
      <w:sz w:val="26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1A9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Odstavecseseznamem">
    <w:name w:val="List Paragraph"/>
    <w:basedOn w:val="Normln"/>
    <w:uiPriority w:val="34"/>
    <w:qFormat/>
    <w:rsid w:val="00B334D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8798C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C71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C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F45C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Fogl Adam</dc:creator>
  <cp:keywords/>
  <dc:description/>
  <cp:lastModifiedBy>Dana Bayerová</cp:lastModifiedBy>
  <cp:revision>2</cp:revision>
  <cp:lastPrinted>2025-07-10T08:17:00Z</cp:lastPrinted>
  <dcterms:created xsi:type="dcterms:W3CDTF">2025-07-17T13:12:00Z</dcterms:created>
  <dcterms:modified xsi:type="dcterms:W3CDTF">2025-07-17T13:12:00Z</dcterms:modified>
</cp:coreProperties>
</file>