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87BA" w14:textId="12797290" w:rsidR="001F64D7" w:rsidRDefault="001F64D7" w:rsidP="001F64D7">
      <w:pPr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noProof w:val="0"/>
          <w:kern w:val="3"/>
          <w:sz w:val="24"/>
          <w:szCs w:val="24"/>
          <w:lang w:eastAsia="zh-CN" w:bidi="hi-IN"/>
        </w:rPr>
      </w:pPr>
    </w:p>
    <w:p w14:paraId="582CC39F" w14:textId="2CC75C6C" w:rsidR="00EA698F" w:rsidRDefault="00EA698F" w:rsidP="00EA698F">
      <w:pPr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Od asistence k</w:t>
      </w:r>
      <w:r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 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samostatnosti</w:t>
      </w:r>
    </w:p>
    <w:p w14:paraId="0100BA0C" w14:textId="77777777" w:rsid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    </w:t>
      </w:r>
    </w:p>
    <w:p w14:paraId="06EE6903" w14:textId="5382DD6D" w:rsidR="00EA698F" w:rsidRDefault="001E3F5C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    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Připravit si snídani, přejít ulici, zaplatit v obchodě, sejít se s přáteli. Věci, které děláte, aniž nad nimi přemýšlíte. Pro lidi se zdravotním postižením mohou všední situace znamenat závislost na </w:t>
      </w:r>
      <w:r w:rsidR="00894F5B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pomoci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rodiny, stres nebo dokonce důvod zůstat doma. K tomu, aby mohli vést důstojný a plnohodnotný život, potřebují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správnou míru dostupné podpory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, která jim zajistí větší samostatnost. Individuální asistence lidem se zdravotním postižením na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Kutnohorsku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/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Kolínsku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/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Čáslavsku</w:t>
      </w:r>
      <w:proofErr w:type="spellEnd"/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již řadu let nabízí organizace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Rytmus Střední Čechy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</w:t>
      </w:r>
    </w:p>
    <w:p w14:paraId="03E45407" w14:textId="5FBC02C4" w:rsid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    „Naše práce je o respektu, který začíná tím, že 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podporujeme běžný život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– podle vlastního tempa, představ a s reálnými cíli. Jde o to, co všechno člověk může, pokud k tomu má správné podmínky,“ hodnotí přístup ke klientům vedoucí služeb Marcela Rusková. Někdy stačí pomoct najít správné dveře na úřadě, nasměrovat v labyrintu zdravotnictví, neztratit se mezi paragrafy, frontami a nesrozumitelnými formuláři, zprostředkovat kontakt na odborníky, vysvětlit postup, nebo být oporou v situaci, která by jinak mohla vést k rezignaci. „Pan L. obdržel neúplné informac</w:t>
      </w:r>
      <w:r w:rsidR="00D37688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e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ohledně příspěvku na mobilitu a byl přesvědčený, že na něj nemá nárok. V rámci spolupráce jsme klienta obeznámili s podmínkami a zároveň mu nabídli podporu při vyplňování žádosti. Nakonec využil také doprovod pracovníka </w:t>
      </w:r>
      <w:proofErr w:type="spellStart"/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Rytmusu</w:t>
      </w:r>
      <w:proofErr w:type="spellEnd"/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na úřad. Příspěvek mu byl následně přiznán a probíhá pravidelná výplata,“ přibližuje praxi sociální pracovnice </w:t>
      </w:r>
      <w:proofErr w:type="spellStart"/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Rytmusu</w:t>
      </w:r>
      <w:proofErr w:type="spellEnd"/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Podstatou je pomáhat tam, kde je to potřeba, a nezasahovat, pokud to člověk umí a zvládne samostatně. Právě díky této rovnováze si lidé se zdravotním postižením dokáží zachovat důstojnost a možnost 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rozhodovat o svém životě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„Zatímco dříve paní H. potřebovala asistence během nákupu až k pokladně, včetně počítání a placení, nyní si přebírá peníze v soukromí a vše si obstará zcela samostatně. Jsme nablízku, ale setkáváme se až před obchodem,“ popisuje nenápadné maličkosti přinášející posun v sebedůvěře sociální pracovnice. Za každým příběhem je kus odvahy zkusit něco nového – vybrat si peníze z bankomatu, nastoupit do autobusu nebo třeba „jen“ složit tričko do skříně. Stěžejní roli pro snižování izolace a zvyšování společenského začlenění lidí se zdravotním postižením hraje </w:t>
      </w:r>
      <w:r w:rsidRPr="001E3F5C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získání a udržení vhodného zaměstnání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. „Studentům se zdravotním postižením pomáháme zprostředkovat pracovní zkušenosti díky praxím s podporou asistenta, což jim usnadňuje přípravu na život po škole a vstup na pracovní trh. Dospělým se zdravotním postižením pomáháme nalézt uplatnění v běžných firmách odpovídající jejich schopnostem a zájmům. Pracovní režim vytváří strukturu dne, podporuje odpovědnost a člověk má větší motivaci ráno vstát a trávit část týdne mimo domov,“ doplňuje Marcela Rusková. Pravidelný příjem znamená příležitost aktivně se podílet na rodinném rozpočtu a představuje</w:t>
      </w:r>
      <w:r w:rsidR="00894F5B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obrat v hospodaření k lepšímu. Změna u jednoho člověka pozitivně ovlivňuje fungování celé rodiny. </w:t>
      </w:r>
      <w:r w:rsidR="004412B1" w:rsidRPr="004412B1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Pečující získají potřebnou úlevu</w:t>
      </w:r>
      <w:r w:rsidR="004412B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a mají šanci se opět vrátit do role partnera, rodiče, zaměstnance, kolegy nebo souseda. Mizí neustálé obavy z budoucnosti a přicházejí konkrétní odpovědi na otázku, co se stane, až pečujícím jednou dojdou síly. To, co asistence přináší, se mění a přizpůsobuje podle aktuální situace klienta – někdy je prioritou návštěva u lékaře, hledání vhodného bydlení, jindy vaření a úklid domácnosti, bezpečné cestování nebo sdílení toho, co člověka těší, trápí a kam by se rád posunul</w:t>
      </w:r>
      <w:r w:rsidR="00D37688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.</w:t>
      </w:r>
      <w:r w:rsidR="004412B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</w:t>
      </w:r>
    </w:p>
    <w:p w14:paraId="11E441FC" w14:textId="21F22DA2" w:rsidR="004412B1" w:rsidRPr="00EA698F" w:rsidRDefault="004412B1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lastRenderedPageBreak/>
        <w:t xml:space="preserve">     Chcete se na nás obrátit a nevíte, kde začít? Ať už nás kontaktujete kvůli sobě, nebo někomu blízkému, prvním krokem je e-mail nebo telefonát. Zbytek už zvládneme společně. Kanceláře najdete v Kolíně a Kutné Hoře, ale dojíždíme i do okolních měst a obcí v okruhu 30 km. Děkujeme klientům a jejich rodinám za důvěru a městům, obcím a partnerům za podporu. Js</w:t>
      </w:r>
      <w:r w:rsidR="002A355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me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tu pro vás – i díky vám. </w:t>
      </w:r>
      <w:r w:rsidRPr="004412B1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Dáváte naší práci smysl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</w:t>
      </w:r>
    </w:p>
    <w:p w14:paraId="0DD95E5F" w14:textId="77777777" w:rsidR="00EA698F" w:rsidRP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21FD3860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Kontakt na vedoucí služeb Podpora samostatného bydlení a Sociální rehabilitace:</w:t>
      </w:r>
    </w:p>
    <w:p w14:paraId="0A688C40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b/>
          <w:bCs/>
          <w:noProof w:val="0"/>
          <w:kern w:val="3"/>
          <w:sz w:val="24"/>
          <w:szCs w:val="24"/>
          <w:lang w:eastAsia="zh-CN" w:bidi="hi-IN"/>
        </w:rPr>
        <w:t xml:space="preserve">Bc. Marcela Rusková, tel.: 773 391 190, e-mail: </w:t>
      </w:r>
      <w:hyperlink r:id="rId8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vedouci.kh@rytmus-sc.cz</w:t>
        </w:r>
      </w:hyperlink>
    </w:p>
    <w:p w14:paraId="67D930C4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Více informací naleznete na:</w:t>
      </w:r>
      <w:r w:rsidRPr="00EA698F">
        <w:rPr>
          <w:rFonts w:ascii="Times New Roman" w:eastAsia="NSimSun" w:hAnsi="Times New Roman" w:cs="Times New Roman"/>
          <w:b/>
          <w:bCs/>
          <w:noProof w:val="0"/>
          <w:kern w:val="3"/>
          <w:sz w:val="24"/>
          <w:szCs w:val="24"/>
          <w:lang w:eastAsia="zh-CN" w:bidi="hi-IN"/>
        </w:rPr>
        <w:t xml:space="preserve"> </w:t>
      </w:r>
      <w:hyperlink r:id="rId9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www.rytmus-sc.cz</w:t>
        </w:r>
      </w:hyperlink>
    </w:p>
    <w:p w14:paraId="1230ADEA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708CB442" w14:textId="77777777" w:rsidR="00EA698F" w:rsidRPr="00EA698F" w:rsidRDefault="00EA698F" w:rsidP="00EA698F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Jana Krupková</w:t>
      </w:r>
    </w:p>
    <w:p w14:paraId="60EC4867" w14:textId="77777777" w:rsidR="00EA698F" w:rsidRPr="00EA698F" w:rsidRDefault="00EA698F" w:rsidP="00EA698F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PR asistentka, </w:t>
      </w:r>
      <w:hyperlink r:id="rId10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krupkova@rytmus-sc.cz</w:t>
        </w:r>
      </w:hyperlink>
    </w:p>
    <w:p w14:paraId="6C29B20C" w14:textId="16A0621C" w:rsidR="0071423A" w:rsidRPr="004412B1" w:rsidRDefault="0071423A" w:rsidP="004412B1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7618E781" w14:textId="79428711" w:rsidR="00D44EDC" w:rsidRPr="004412B1" w:rsidRDefault="00910D4B" w:rsidP="00910D4B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</w:pPr>
      <w:r w:rsidRPr="004A200A"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  <w:t xml:space="preserve">Foto: </w:t>
      </w:r>
      <w:r w:rsidR="004412B1" w:rsidRPr="004A200A"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  <w:t>Karel Štorc</w:t>
      </w:r>
    </w:p>
    <w:p w14:paraId="34764862" w14:textId="77777777" w:rsidR="00D44EDC" w:rsidRPr="004412B1" w:rsidRDefault="00D44EDC" w:rsidP="00D44ED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sectPr w:rsidR="00D44EDC" w:rsidRPr="004412B1" w:rsidSect="002160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410" w:right="1418" w:bottom="2835" w:left="1418" w:header="567" w:footer="2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B1F93" w14:textId="77777777" w:rsidR="00FD1D6A" w:rsidRDefault="00FD1D6A" w:rsidP="008C3A0E">
      <w:pPr>
        <w:spacing w:after="0" w:line="240" w:lineRule="auto"/>
      </w:pPr>
      <w:r>
        <w:separator/>
      </w:r>
    </w:p>
  </w:endnote>
  <w:endnote w:type="continuationSeparator" w:id="0">
    <w:p w14:paraId="0FFF7BF3" w14:textId="77777777" w:rsidR="00FD1D6A" w:rsidRDefault="00FD1D6A" w:rsidP="008C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0D3F07-57A5-46E2-8E15-EE060C63345F}"/>
    <w:embedBold r:id="rId2" w:fontKey="{DE156E90-9A74-4A12-8F2F-717C84C5CB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Pro Cond">
    <w:altName w:val="Calibri"/>
    <w:panose1 w:val="00000000000000000000"/>
    <w:charset w:val="00"/>
    <w:family w:val="swiss"/>
    <w:notTrueType/>
    <w:pitch w:val="variable"/>
    <w:sig w:usb0="A00002BF" w:usb1="4000207B" w:usb2="00000008" w:usb3="00000000" w:csb0="00000097" w:csb1="00000000"/>
  </w:font>
  <w:font w:name="Minion Pro">
    <w:charset w:val="00"/>
    <w:family w:val="auto"/>
    <w:pitch w:val="variable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D4C79D9-5C28-4069-9357-4646D466A0D8}"/>
  </w:font>
  <w:font w:name="DIN Pro Cond Medium">
    <w:altName w:val="Calibri"/>
    <w:panose1 w:val="00000000000000000000"/>
    <w:charset w:val="00"/>
    <w:family w:val="swiss"/>
    <w:notTrueType/>
    <w:pitch w:val="variable"/>
    <w:sig w:usb0="A00002BF" w:usb1="4000207B" w:usb2="00000008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07B3029-C17C-46DA-8E0B-F7B766C35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39252" w14:textId="77777777" w:rsidR="00E80C31" w:rsidRDefault="00E80C3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A84F9" w14:textId="195DB7A8" w:rsidR="009543E5" w:rsidRDefault="00BF3982">
    <w:pPr>
      <w:pStyle w:val="Zpat"/>
    </w:pPr>
    <w:r>
      <w:rPr>
        <w:lang w:eastAsia="cs-CZ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B37E4B3" wp14:editId="78E7F863">
              <wp:simplePos x="0" y="0"/>
              <wp:positionH relativeFrom="page">
                <wp:align>left</wp:align>
              </wp:positionH>
              <wp:positionV relativeFrom="page">
                <wp:posOffset>9126747</wp:posOffset>
              </wp:positionV>
              <wp:extent cx="7595679" cy="1210799"/>
              <wp:effectExtent l="0" t="0" r="5715" b="8890"/>
              <wp:wrapNone/>
              <wp:docPr id="20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5679" cy="1210799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Mkatabulky"/>
                            <w:tblW w:w="927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316"/>
                            <w:gridCol w:w="3260"/>
                            <w:gridCol w:w="2694"/>
                          </w:tblGrid>
                          <w:tr w:rsidR="00EF651E" w:rsidRPr="00335D05" w14:paraId="13D6AEC2" w14:textId="77777777" w:rsidTr="001430AF">
                            <w:trPr>
                              <w:trHeight w:val="996"/>
                              <w:jc w:val="center"/>
                            </w:trPr>
                            <w:tc>
                              <w:tcPr>
                                <w:tcW w:w="3316" w:type="dxa"/>
                                <w:tcMar>
                                  <w:left w:w="0" w:type="dxa"/>
                                  <w:right w:w="28" w:type="dxa"/>
                                </w:tcMar>
                              </w:tcPr>
                              <w:p w14:paraId="6EF51EAC" w14:textId="77777777" w:rsidR="00F10076" w:rsidRPr="00285C2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>RYTMUS Střední Čechy, o. p. s.</w:t>
                                </w:r>
                              </w:p>
                              <w:p w14:paraId="4CA6A591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302A99E6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IČ: 27903508</w:t>
                                </w:r>
                              </w:p>
                              <w:p w14:paraId="6D5EC772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Bankovní spojení: ČS, a.s. 2248407399/0800</w:t>
                                </w:r>
                              </w:p>
                              <w:p w14:paraId="681657C6" w14:textId="1F585ECD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www.rytmus</w:t>
                                </w:r>
                                <w:r w:rsidR="00BB031D">
                                  <w:t>-sc</w:t>
                                </w:r>
                                <w:r w:rsidRPr="00285C2C">
                                  <w:t>.cz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3C322E68" w14:textId="7D48C6CC" w:rsidR="00F10076" w:rsidRPr="00285C2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>BENEŠOV</w:t>
                                </w:r>
                              </w:p>
                              <w:p w14:paraId="6C2B1FB3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F. V. Mareše 2056, 256 01 Benešov </w:t>
                                </w:r>
                              </w:p>
                              <w:p w14:paraId="4D6C00A6" w14:textId="39F9CADF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4361CC6D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mob.:+420 773 391 187 </w:t>
                                </w:r>
                              </w:p>
                              <w:p w14:paraId="19EC4F8F" w14:textId="47493E65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e-mail: benesov@rytmus</w:t>
                                </w:r>
                                <w:r w:rsidR="00EA2692">
                                  <w:t>-sc.cz</w:t>
                                </w:r>
                              </w:p>
                            </w:tc>
                            <w:tc>
                              <w:tcPr>
                                <w:tcW w:w="2694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19B4F240" w14:textId="4171EB43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KUTNÁ HORA</w:t>
                                </w:r>
                              </w:p>
                              <w:p w14:paraId="4DBE37CC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Hornická 209/4, 284 01 Kutná Hora </w:t>
                                </w:r>
                              </w:p>
                              <w:p w14:paraId="156F6FF1" w14:textId="1E327BB8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6F263A6D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mob.: +420 773 391 190 </w:t>
                                </w:r>
                              </w:p>
                              <w:p w14:paraId="289C6B8C" w14:textId="7D5A737E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e-mail: kutnahora@rytmu</w:t>
                                </w:r>
                                <w:r w:rsidR="00EA2692">
                                  <w:t>s-sc.cz</w:t>
                                </w:r>
                                <w:r w:rsidRPr="00285C2C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333DE97" w14:textId="26AE0074" w:rsidR="009543E5" w:rsidRPr="00335D05" w:rsidRDefault="009543E5" w:rsidP="00F10076">
                          <w:pPr>
                            <w:pStyle w:val="DINpro"/>
                          </w:pPr>
                        </w:p>
                      </w:txbxContent>
                    </wps:txbx>
                    <wps:bodyPr rot="0" vert="horz" wrap="square" lIns="91440" tIns="14400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7E4B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18.65pt;width:598.1pt;height:95.35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" fillcolor="#facb47" stroked="f">
              <v:textbox inset=",4mm,,0">
                <w:txbxContent>
                  <w:tbl>
                    <w:tblPr>
                      <w:tblStyle w:val="Mkatabulky"/>
                      <w:tblW w:w="9270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316"/>
                      <w:gridCol w:w="3260"/>
                      <w:gridCol w:w="2694"/>
                    </w:tblGrid>
                    <w:tr w:rsidR="00EF651E" w:rsidRPr="00335D05" w14:paraId="13D6AEC2" w14:textId="77777777" w:rsidTr="001430AF">
                      <w:trPr>
                        <w:trHeight w:val="996"/>
                        <w:jc w:val="center"/>
                      </w:trPr>
                      <w:tc>
                        <w:tcPr>
                          <w:tcW w:w="3316" w:type="dxa"/>
                          <w:tcMar>
                            <w:left w:w="0" w:type="dxa"/>
                            <w:right w:w="28" w:type="dxa"/>
                          </w:tcMar>
                        </w:tcPr>
                        <w:p w14:paraId="6EF51EAC" w14:textId="77777777" w:rsidR="00F10076" w:rsidRPr="00285C2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285C2C">
                            <w:rPr>
                              <w:rFonts w:ascii="DIN Pro Cond Medium" w:hAnsi="DIN Pro Cond Medium" w:cs="DIN Pro Cond Medium"/>
                            </w:rPr>
                            <w:t>RYTMUS Střední Čechy, o. p. s.</w:t>
                          </w:r>
                        </w:p>
                        <w:p w14:paraId="4CA6A591" w14:textId="77777777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302A99E6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>IČ: 27903508</w:t>
                          </w:r>
                        </w:p>
                        <w:p w14:paraId="6D5EC772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>Bankovní spojení: ČS, a.s. 2248407399/0800</w:t>
                          </w:r>
                        </w:p>
                        <w:p w14:paraId="681657C6" w14:textId="1F585ECD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www.rytmus</w:t>
                          </w:r>
                          <w:r w:rsidR="00BB031D">
                            <w:t>-sc</w:t>
                          </w:r>
                          <w:r w:rsidRPr="00285C2C">
                            <w:t>.cz</w:t>
                          </w:r>
                        </w:p>
                      </w:tc>
                      <w:tc>
                        <w:tcPr>
                          <w:tcW w:w="3260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3C322E68" w14:textId="7D48C6CC" w:rsidR="00F10076" w:rsidRPr="00285C2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285C2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285C2C">
                            <w:rPr>
                              <w:rFonts w:ascii="DIN Pro Cond Medium" w:hAnsi="DIN Pro Cond Medium" w:cs="DIN Pro Cond Medium"/>
                            </w:rPr>
                            <w:t>BENEŠOV</w:t>
                          </w:r>
                        </w:p>
                        <w:p w14:paraId="6C2B1FB3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F. V. Mareše 2056, 256 01 Benešov </w:t>
                          </w:r>
                        </w:p>
                        <w:p w14:paraId="4D6C00A6" w14:textId="39F9CADF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4361CC6D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mob.:+420 773 391 187 </w:t>
                          </w:r>
                        </w:p>
                        <w:p w14:paraId="19EC4F8F" w14:textId="47493E65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e-mail: benesov@rytmus</w:t>
                          </w:r>
                          <w:r w:rsidR="00EA2692">
                            <w:t>-sc.cz</w:t>
                          </w:r>
                        </w:p>
                      </w:tc>
                      <w:tc>
                        <w:tcPr>
                          <w:tcW w:w="2694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19B4F240" w14:textId="4171EB43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KUTNÁ HORA</w:t>
                          </w:r>
                        </w:p>
                        <w:p w14:paraId="4DBE37CC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Hornická 209/4, 284 01 Kutná Hora </w:t>
                          </w:r>
                        </w:p>
                        <w:p w14:paraId="156F6FF1" w14:textId="1E327BB8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6F263A6D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mob.: +420 773 391 190 </w:t>
                          </w:r>
                        </w:p>
                        <w:p w14:paraId="289C6B8C" w14:textId="7D5A737E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e-mail: kutnahora@rytmu</w:t>
                          </w:r>
                          <w:r w:rsidR="00EA2692">
                            <w:t>s-sc.cz</w:t>
                          </w:r>
                          <w:r w:rsidRPr="00285C2C">
                            <w:t xml:space="preserve"> </w:t>
                          </w:r>
                        </w:p>
                      </w:tc>
                    </w:tr>
                  </w:tbl>
                  <w:p w14:paraId="0333DE97" w14:textId="26AE0074" w:rsidR="009543E5" w:rsidRPr="00335D05" w:rsidRDefault="009543E5" w:rsidP="00F10076">
                    <w:pPr>
                      <w:pStyle w:val="DINpr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CF79A1B" w14:textId="4D60E5D3" w:rsidR="009543E5" w:rsidRDefault="009543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45AD" w14:textId="77777777" w:rsidR="00E80C31" w:rsidRDefault="00E80C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F2BC7" w14:textId="77777777" w:rsidR="00FD1D6A" w:rsidRDefault="00FD1D6A" w:rsidP="008C3A0E">
      <w:pPr>
        <w:spacing w:after="0" w:line="240" w:lineRule="auto"/>
      </w:pPr>
      <w:r>
        <w:separator/>
      </w:r>
    </w:p>
  </w:footnote>
  <w:footnote w:type="continuationSeparator" w:id="0">
    <w:p w14:paraId="38483FC9" w14:textId="77777777" w:rsidR="00FD1D6A" w:rsidRDefault="00FD1D6A" w:rsidP="008C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47BE1" w14:textId="77777777" w:rsidR="00E80C31" w:rsidRDefault="00E80C3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37C9F" w14:textId="5CBA7207" w:rsidR="008C3A0E" w:rsidRDefault="001430AF" w:rsidP="00BF3982">
    <w:pPr>
      <w:pStyle w:val="Zhlav"/>
      <w:tabs>
        <w:tab w:val="left" w:pos="7088"/>
      </w:tabs>
    </w:pPr>
    <w:r>
      <w:rPr>
        <w:lang w:eastAsia="cs-CZ"/>
      </w:rPr>
      <w:drawing>
        <wp:anchor distT="0" distB="0" distL="114300" distR="114300" simplePos="0" relativeHeight="251663360" behindDoc="0" locked="0" layoutInCell="1" allowOverlap="1" wp14:anchorId="77B5685B" wp14:editId="707B1509">
          <wp:simplePos x="0" y="0"/>
          <wp:positionH relativeFrom="margin">
            <wp:posOffset>2197100</wp:posOffset>
          </wp:positionH>
          <wp:positionV relativeFrom="paragraph">
            <wp:posOffset>163195</wp:posOffset>
          </wp:positionV>
          <wp:extent cx="3560071" cy="762002"/>
          <wp:effectExtent l="0" t="0" r="254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0071" cy="762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cs-CZ"/>
      </w:rPr>
      <w:drawing>
        <wp:anchor distT="0" distB="0" distL="114300" distR="114300" simplePos="0" relativeHeight="251660288" behindDoc="0" locked="0" layoutInCell="1" allowOverlap="1" wp14:anchorId="7FD56912" wp14:editId="30E4A150">
          <wp:simplePos x="0" y="0"/>
          <wp:positionH relativeFrom="margin">
            <wp:align>left</wp:align>
          </wp:positionH>
          <wp:positionV relativeFrom="paragraph">
            <wp:posOffset>96520</wp:posOffset>
          </wp:positionV>
          <wp:extent cx="1155065" cy="867410"/>
          <wp:effectExtent l="0" t="0" r="6985" b="889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867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DDAF95" wp14:editId="3CE2EEEF">
              <wp:simplePos x="0" y="0"/>
              <wp:positionH relativeFrom="page">
                <wp:posOffset>-2540</wp:posOffset>
              </wp:positionH>
              <wp:positionV relativeFrom="paragraph">
                <wp:posOffset>-83820</wp:posOffset>
              </wp:positionV>
              <wp:extent cx="7554068" cy="1254760"/>
              <wp:effectExtent l="0" t="0" r="8890" b="254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4068" cy="1254760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4FAAC" w14:textId="1893F6E6" w:rsidR="008C3A0E" w:rsidRDefault="008C3A0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8DDAF9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.2pt;margin-top:-6.6pt;width:594.8pt;height:98.8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" fillcolor="#facb47" stroked="f">
              <v:textbox>
                <w:txbxContent>
                  <w:p w14:paraId="21F4FAAC" w14:textId="1893F6E6" w:rsidR="008C3A0E" w:rsidRDefault="008C3A0E"/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D60E3" w14:textId="77777777" w:rsidR="00E80C31" w:rsidRDefault="00E80C3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13E5C"/>
    <w:multiLevelType w:val="hybridMultilevel"/>
    <w:tmpl w:val="0E20279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A06419"/>
    <w:multiLevelType w:val="multilevel"/>
    <w:tmpl w:val="DAC42A6C"/>
    <w:styleLink w:val="WWNum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num w:numId="1" w16cid:durableId="1546482091">
    <w:abstractNumId w:val="1"/>
  </w:num>
  <w:num w:numId="2" w16cid:durableId="1040473220">
    <w:abstractNumId w:val="1"/>
    <w:lvlOverride w:ilvl="0">
      <w:startOverride w:val="1"/>
    </w:lvlOverride>
  </w:num>
  <w:num w:numId="3" w16cid:durableId="2108455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A0E"/>
    <w:rsid w:val="00001D4C"/>
    <w:rsid w:val="00006A6F"/>
    <w:rsid w:val="00011375"/>
    <w:rsid w:val="00011EC1"/>
    <w:rsid w:val="000240F7"/>
    <w:rsid w:val="000401D5"/>
    <w:rsid w:val="00041DD5"/>
    <w:rsid w:val="00052883"/>
    <w:rsid w:val="00056386"/>
    <w:rsid w:val="00060342"/>
    <w:rsid w:val="00062150"/>
    <w:rsid w:val="00066F77"/>
    <w:rsid w:val="00075297"/>
    <w:rsid w:val="000869E4"/>
    <w:rsid w:val="000A7CAE"/>
    <w:rsid w:val="000C3CA1"/>
    <w:rsid w:val="000C7A33"/>
    <w:rsid w:val="000D1509"/>
    <w:rsid w:val="000F0A61"/>
    <w:rsid w:val="001142A9"/>
    <w:rsid w:val="00126BB9"/>
    <w:rsid w:val="00132679"/>
    <w:rsid w:val="001430AF"/>
    <w:rsid w:val="001579A0"/>
    <w:rsid w:val="00181AA4"/>
    <w:rsid w:val="001B1691"/>
    <w:rsid w:val="001B3652"/>
    <w:rsid w:val="001C07CF"/>
    <w:rsid w:val="001C2349"/>
    <w:rsid w:val="001D3ABB"/>
    <w:rsid w:val="001E355D"/>
    <w:rsid w:val="001E3F5C"/>
    <w:rsid w:val="001F64D7"/>
    <w:rsid w:val="00205C3B"/>
    <w:rsid w:val="002160F6"/>
    <w:rsid w:val="00231AC1"/>
    <w:rsid w:val="00261625"/>
    <w:rsid w:val="0027306F"/>
    <w:rsid w:val="00285C2C"/>
    <w:rsid w:val="0028717F"/>
    <w:rsid w:val="002A3551"/>
    <w:rsid w:val="002A6845"/>
    <w:rsid w:val="002B16EF"/>
    <w:rsid w:val="002B7B24"/>
    <w:rsid w:val="002F1BB9"/>
    <w:rsid w:val="002F308E"/>
    <w:rsid w:val="002F76E8"/>
    <w:rsid w:val="00321E99"/>
    <w:rsid w:val="00335D05"/>
    <w:rsid w:val="00352CC6"/>
    <w:rsid w:val="00354982"/>
    <w:rsid w:val="00382EEA"/>
    <w:rsid w:val="00397EDD"/>
    <w:rsid w:val="003A06A0"/>
    <w:rsid w:val="003A2B6B"/>
    <w:rsid w:val="003C1B3A"/>
    <w:rsid w:val="003D64D5"/>
    <w:rsid w:val="003E10DB"/>
    <w:rsid w:val="003E6F43"/>
    <w:rsid w:val="003F0490"/>
    <w:rsid w:val="00415BDC"/>
    <w:rsid w:val="004232CE"/>
    <w:rsid w:val="00427BFB"/>
    <w:rsid w:val="00431F5A"/>
    <w:rsid w:val="004412B1"/>
    <w:rsid w:val="0044290A"/>
    <w:rsid w:val="004713D3"/>
    <w:rsid w:val="004811EA"/>
    <w:rsid w:val="004A200A"/>
    <w:rsid w:val="004B5996"/>
    <w:rsid w:val="004C08BF"/>
    <w:rsid w:val="004D480A"/>
    <w:rsid w:val="004D61FB"/>
    <w:rsid w:val="004F3442"/>
    <w:rsid w:val="004F6FA6"/>
    <w:rsid w:val="00500DAF"/>
    <w:rsid w:val="00524641"/>
    <w:rsid w:val="00530A47"/>
    <w:rsid w:val="00543AA0"/>
    <w:rsid w:val="00543E46"/>
    <w:rsid w:val="0054572B"/>
    <w:rsid w:val="00554031"/>
    <w:rsid w:val="00575067"/>
    <w:rsid w:val="00576547"/>
    <w:rsid w:val="00592D13"/>
    <w:rsid w:val="005957C3"/>
    <w:rsid w:val="005B72EC"/>
    <w:rsid w:val="005E1839"/>
    <w:rsid w:val="005F50E5"/>
    <w:rsid w:val="00620DF1"/>
    <w:rsid w:val="00635E48"/>
    <w:rsid w:val="00643666"/>
    <w:rsid w:val="0065377F"/>
    <w:rsid w:val="00690E5A"/>
    <w:rsid w:val="006D309F"/>
    <w:rsid w:val="006D79ED"/>
    <w:rsid w:val="006E2B5B"/>
    <w:rsid w:val="00710E23"/>
    <w:rsid w:val="0071423A"/>
    <w:rsid w:val="00737D55"/>
    <w:rsid w:val="00756408"/>
    <w:rsid w:val="007918B0"/>
    <w:rsid w:val="007A247B"/>
    <w:rsid w:val="007A39F8"/>
    <w:rsid w:val="007C3D4B"/>
    <w:rsid w:val="007D1D5D"/>
    <w:rsid w:val="007E5FE5"/>
    <w:rsid w:val="007F3493"/>
    <w:rsid w:val="0080573B"/>
    <w:rsid w:val="008065FB"/>
    <w:rsid w:val="008143AC"/>
    <w:rsid w:val="008228DC"/>
    <w:rsid w:val="008374C2"/>
    <w:rsid w:val="00862F2B"/>
    <w:rsid w:val="00867ECA"/>
    <w:rsid w:val="00884032"/>
    <w:rsid w:val="00894F5B"/>
    <w:rsid w:val="008C3A0E"/>
    <w:rsid w:val="008D516D"/>
    <w:rsid w:val="008D6AC6"/>
    <w:rsid w:val="008D7979"/>
    <w:rsid w:val="008E2B64"/>
    <w:rsid w:val="008E3438"/>
    <w:rsid w:val="009010D1"/>
    <w:rsid w:val="00910D4B"/>
    <w:rsid w:val="00946B7C"/>
    <w:rsid w:val="009543E5"/>
    <w:rsid w:val="00965FF0"/>
    <w:rsid w:val="0097314C"/>
    <w:rsid w:val="0097763C"/>
    <w:rsid w:val="00987BDD"/>
    <w:rsid w:val="009A52E6"/>
    <w:rsid w:val="009A7DC2"/>
    <w:rsid w:val="009C6551"/>
    <w:rsid w:val="009C6D11"/>
    <w:rsid w:val="009E50A6"/>
    <w:rsid w:val="00A274C3"/>
    <w:rsid w:val="00A66E70"/>
    <w:rsid w:val="00A72242"/>
    <w:rsid w:val="00A76ECD"/>
    <w:rsid w:val="00A823CB"/>
    <w:rsid w:val="00AA2288"/>
    <w:rsid w:val="00AA2F39"/>
    <w:rsid w:val="00AA3236"/>
    <w:rsid w:val="00AA6359"/>
    <w:rsid w:val="00AA7D2F"/>
    <w:rsid w:val="00AB70FE"/>
    <w:rsid w:val="00AC00F1"/>
    <w:rsid w:val="00AD2D2F"/>
    <w:rsid w:val="00AE570F"/>
    <w:rsid w:val="00AF7EDC"/>
    <w:rsid w:val="00B00B61"/>
    <w:rsid w:val="00B100BD"/>
    <w:rsid w:val="00B625E5"/>
    <w:rsid w:val="00B70D31"/>
    <w:rsid w:val="00B813D9"/>
    <w:rsid w:val="00B818F2"/>
    <w:rsid w:val="00B82F0C"/>
    <w:rsid w:val="00B8676A"/>
    <w:rsid w:val="00B972FD"/>
    <w:rsid w:val="00BB031D"/>
    <w:rsid w:val="00BB0AAB"/>
    <w:rsid w:val="00BB6651"/>
    <w:rsid w:val="00BD1F54"/>
    <w:rsid w:val="00BE6E38"/>
    <w:rsid w:val="00BE75A9"/>
    <w:rsid w:val="00BE763C"/>
    <w:rsid w:val="00BF2649"/>
    <w:rsid w:val="00BF3982"/>
    <w:rsid w:val="00BF6C10"/>
    <w:rsid w:val="00C020EF"/>
    <w:rsid w:val="00C03F1C"/>
    <w:rsid w:val="00C54B31"/>
    <w:rsid w:val="00C56EDB"/>
    <w:rsid w:val="00C7382C"/>
    <w:rsid w:val="00C7598C"/>
    <w:rsid w:val="00C76270"/>
    <w:rsid w:val="00CA28E1"/>
    <w:rsid w:val="00CA2A80"/>
    <w:rsid w:val="00CA5A0A"/>
    <w:rsid w:val="00CA66CB"/>
    <w:rsid w:val="00CB0CAA"/>
    <w:rsid w:val="00CB707E"/>
    <w:rsid w:val="00CE1A11"/>
    <w:rsid w:val="00D1653A"/>
    <w:rsid w:val="00D37688"/>
    <w:rsid w:val="00D41034"/>
    <w:rsid w:val="00D44EDC"/>
    <w:rsid w:val="00D52A85"/>
    <w:rsid w:val="00D63BD8"/>
    <w:rsid w:val="00D74744"/>
    <w:rsid w:val="00D77479"/>
    <w:rsid w:val="00D90639"/>
    <w:rsid w:val="00D90FA2"/>
    <w:rsid w:val="00D91532"/>
    <w:rsid w:val="00DB133F"/>
    <w:rsid w:val="00DB5D81"/>
    <w:rsid w:val="00DB6124"/>
    <w:rsid w:val="00DE337C"/>
    <w:rsid w:val="00DE424D"/>
    <w:rsid w:val="00DE4EF2"/>
    <w:rsid w:val="00DF0E5B"/>
    <w:rsid w:val="00E046CF"/>
    <w:rsid w:val="00E2320A"/>
    <w:rsid w:val="00E267EB"/>
    <w:rsid w:val="00E36497"/>
    <w:rsid w:val="00E66CAE"/>
    <w:rsid w:val="00E75CEA"/>
    <w:rsid w:val="00E80C31"/>
    <w:rsid w:val="00E9500F"/>
    <w:rsid w:val="00E96830"/>
    <w:rsid w:val="00EA2692"/>
    <w:rsid w:val="00EA698F"/>
    <w:rsid w:val="00EB419B"/>
    <w:rsid w:val="00EE50D6"/>
    <w:rsid w:val="00EE70C8"/>
    <w:rsid w:val="00EF5CFD"/>
    <w:rsid w:val="00EF651E"/>
    <w:rsid w:val="00F10076"/>
    <w:rsid w:val="00F14334"/>
    <w:rsid w:val="00F23FFD"/>
    <w:rsid w:val="00F43053"/>
    <w:rsid w:val="00F57F14"/>
    <w:rsid w:val="00F62282"/>
    <w:rsid w:val="00F92789"/>
    <w:rsid w:val="00FA1DCF"/>
    <w:rsid w:val="00FB1D5A"/>
    <w:rsid w:val="00FD0AD4"/>
    <w:rsid w:val="00FD1D6A"/>
    <w:rsid w:val="00FE3F11"/>
    <w:rsid w:val="00FE75DB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74C10"/>
  <w15:chartTrackingRefBased/>
  <w15:docId w15:val="{78AA5355-B649-459C-8799-BD4F05F3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3A0E"/>
    <w:rPr>
      <w:noProof/>
    </w:rPr>
  </w:style>
  <w:style w:type="paragraph" w:styleId="Zpat">
    <w:name w:val="footer"/>
    <w:basedOn w:val="Normln"/>
    <w:link w:val="Zpat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3A0E"/>
    <w:rPr>
      <w:noProof/>
    </w:rPr>
  </w:style>
  <w:style w:type="table" w:styleId="Mkatabulky">
    <w:name w:val="Table Grid"/>
    <w:basedOn w:val="Normlntabulka"/>
    <w:uiPriority w:val="39"/>
    <w:rsid w:val="00954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Npro">
    <w:name w:val="DINpro"/>
    <w:basedOn w:val="Zpat"/>
    <w:link w:val="DINproChar"/>
    <w:qFormat/>
    <w:rsid w:val="00F10076"/>
    <w:rPr>
      <w:rFonts w:ascii="DIN Pro Cond" w:hAnsi="DIN Pro Cond" w:cs="DIN Pro Cond"/>
      <w:sz w:val="20"/>
      <w:szCs w:val="20"/>
    </w:rPr>
  </w:style>
  <w:style w:type="paragraph" w:customStyle="1" w:styleId="BasicParagraph">
    <w:name w:val="[Basic Paragraph]"/>
    <w:basedOn w:val="Normln"/>
    <w:uiPriority w:val="99"/>
    <w:rsid w:val="00335D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noProof w:val="0"/>
      <w:color w:val="000000"/>
      <w:sz w:val="24"/>
      <w:szCs w:val="24"/>
      <w:lang w:val="en-GB"/>
    </w:rPr>
  </w:style>
  <w:style w:type="character" w:customStyle="1" w:styleId="DINproChar">
    <w:name w:val="DINpro Char"/>
    <w:basedOn w:val="ZpatChar"/>
    <w:link w:val="DINpro"/>
    <w:rsid w:val="00F10076"/>
    <w:rPr>
      <w:rFonts w:ascii="DIN Pro Cond" w:hAnsi="DIN Pro Cond" w:cs="DIN Pro Cond"/>
      <w:noProof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AA228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A2288"/>
    <w:rPr>
      <w:color w:val="605E5C"/>
      <w:shd w:val="clear" w:color="auto" w:fill="E1DFDD"/>
    </w:rPr>
  </w:style>
  <w:style w:type="paragraph" w:customStyle="1" w:styleId="Standard">
    <w:name w:val="Standard"/>
    <w:rsid w:val="00DB5D81"/>
    <w:pPr>
      <w:suppressAutoHyphens/>
      <w:autoSpaceDN w:val="0"/>
      <w:textAlignment w:val="baseline"/>
    </w:pPr>
    <w:rPr>
      <w:rFonts w:ascii="Calibri" w:eastAsia="Calibri" w:hAnsi="Calibri" w:cs="F"/>
    </w:rPr>
  </w:style>
  <w:style w:type="paragraph" w:customStyle="1" w:styleId="Standarduser">
    <w:name w:val="Standard (user)"/>
    <w:rsid w:val="00DB5D8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Standardnpsmoodstavce"/>
    <w:rsid w:val="00DB5D81"/>
    <w:rPr>
      <w:color w:val="0563C1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CA28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28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28E1"/>
    <w:rPr>
      <w:noProof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28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28E1"/>
    <w:rPr>
      <w:b/>
      <w:bCs/>
      <w:noProof/>
      <w:sz w:val="20"/>
      <w:szCs w:val="20"/>
    </w:rPr>
  </w:style>
  <w:style w:type="paragraph" w:styleId="Revize">
    <w:name w:val="Revision"/>
    <w:hidden/>
    <w:uiPriority w:val="99"/>
    <w:semiHidden/>
    <w:rsid w:val="00CA28E1"/>
    <w:pPr>
      <w:spacing w:after="0" w:line="240" w:lineRule="auto"/>
    </w:pPr>
    <w:rPr>
      <w:noProof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2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8E1"/>
    <w:rPr>
      <w:rFonts w:ascii="Segoe UI" w:hAnsi="Segoe UI" w:cs="Segoe UI"/>
      <w:noProof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9C6551"/>
    <w:rPr>
      <w:color w:val="605E5C"/>
      <w:shd w:val="clear" w:color="auto" w:fill="E1DFDD"/>
    </w:rPr>
  </w:style>
  <w:style w:type="character" w:customStyle="1" w:styleId="StrongEmphasis">
    <w:name w:val="Strong Emphasis"/>
    <w:rsid w:val="00592D13"/>
    <w:rPr>
      <w:b/>
      <w:bCs/>
    </w:rPr>
  </w:style>
  <w:style w:type="numbering" w:customStyle="1" w:styleId="WWNum1">
    <w:name w:val="WWNum1"/>
    <w:basedOn w:val="Bezseznamu"/>
    <w:rsid w:val="00011EC1"/>
    <w:pPr>
      <w:numPr>
        <w:numId w:val="1"/>
      </w:numPr>
    </w:pPr>
  </w:style>
  <w:style w:type="paragraph" w:styleId="Odstavecseseznamem">
    <w:name w:val="List Paragraph"/>
    <w:basedOn w:val="Normln"/>
    <w:uiPriority w:val="34"/>
    <w:qFormat/>
    <w:rsid w:val="000C3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9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30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1764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669443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52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32527">
                                              <w:blockQuote w:val="1"/>
                                              <w:marLeft w:val="96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8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douci.kh@rytmus-sc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rupkova@rytmus-sc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ytmus-sc.cz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E5363-1B71-4C77-82E2-96129D60D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621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Dana Bayerová</cp:lastModifiedBy>
  <cp:revision>2</cp:revision>
  <cp:lastPrinted>2025-07-07T07:23:00Z</cp:lastPrinted>
  <dcterms:created xsi:type="dcterms:W3CDTF">2025-07-07T07:23:00Z</dcterms:created>
  <dcterms:modified xsi:type="dcterms:W3CDTF">2025-07-07T07:23:00Z</dcterms:modified>
</cp:coreProperties>
</file>